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3EC1" w14:textId="19A25EB0" w:rsidR="006E32D7" w:rsidRDefault="006E32D7"/>
    <w:tbl>
      <w:tblPr>
        <w:tblStyle w:val="Tabellenraster"/>
        <w:tblW w:w="7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9"/>
        <w:gridCol w:w="222"/>
      </w:tblGrid>
      <w:tr w:rsidR="00975EBD" w14:paraId="3288CD51" w14:textId="77777777" w:rsidTr="008C0359">
        <w:trPr>
          <w:jc w:val="center"/>
        </w:trPr>
        <w:tc>
          <w:tcPr>
            <w:tcW w:w="6729" w:type="dxa"/>
          </w:tcPr>
          <w:p w14:paraId="45B173C1" w14:textId="42C543D3" w:rsidR="00975EBD" w:rsidRDefault="00975EBD" w:rsidP="00D51713">
            <w:pPr>
              <w:jc w:val="center"/>
              <w:rPr>
                <w:lang w:val="de-AT"/>
              </w:rPr>
            </w:pPr>
            <w:r>
              <w:rPr>
                <w:noProof/>
              </w:rPr>
              <w:drawing>
                <wp:inline distT="0" distB="0" distL="0" distR="0" wp14:anchorId="24C7CD65" wp14:editId="75181FE2">
                  <wp:extent cx="4466318" cy="65405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906" cy="655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" w:type="dxa"/>
          </w:tcPr>
          <w:p w14:paraId="79FC1AC6" w14:textId="77777777" w:rsidR="00975EBD" w:rsidRDefault="00975EBD" w:rsidP="00D51713">
            <w:pPr>
              <w:jc w:val="center"/>
              <w:rPr>
                <w:noProof/>
              </w:rPr>
            </w:pPr>
          </w:p>
        </w:tc>
      </w:tr>
      <w:tr w:rsidR="00975EBD" w:rsidRPr="00895AB0" w14:paraId="336DF719" w14:textId="77777777" w:rsidTr="008C0359">
        <w:trPr>
          <w:jc w:val="center"/>
        </w:trPr>
        <w:tc>
          <w:tcPr>
            <w:tcW w:w="6729" w:type="dxa"/>
          </w:tcPr>
          <w:p w14:paraId="5D87772E" w14:textId="77777777" w:rsidR="00975EBD" w:rsidRDefault="00975EBD" w:rsidP="00D51713">
            <w:pPr>
              <w:jc w:val="center"/>
              <w:rPr>
                <w:b/>
                <w:bCs/>
                <w:sz w:val="24"/>
                <w:lang w:val="de-AT"/>
              </w:rPr>
            </w:pPr>
          </w:p>
          <w:p w14:paraId="1D4BAA48" w14:textId="77777777" w:rsidR="00975EBD" w:rsidRDefault="00975EBD" w:rsidP="00D51713">
            <w:pPr>
              <w:jc w:val="center"/>
              <w:rPr>
                <w:b/>
                <w:bCs/>
                <w:sz w:val="24"/>
                <w:lang w:val="de-AT"/>
              </w:rPr>
            </w:pPr>
          </w:p>
          <w:p w14:paraId="246201CA" w14:textId="77777777" w:rsidR="00975EBD" w:rsidRDefault="00975EBD" w:rsidP="00D51713">
            <w:pPr>
              <w:jc w:val="center"/>
              <w:rPr>
                <w:b/>
                <w:bCs/>
                <w:sz w:val="24"/>
                <w:lang w:val="de-AT"/>
              </w:rPr>
            </w:pPr>
          </w:p>
          <w:p w14:paraId="08D041FD" w14:textId="77777777" w:rsidR="00975EBD" w:rsidRDefault="00975EBD" w:rsidP="00D51713">
            <w:pPr>
              <w:jc w:val="center"/>
              <w:rPr>
                <w:b/>
                <w:bCs/>
                <w:sz w:val="24"/>
                <w:lang w:val="de-AT"/>
              </w:rPr>
            </w:pPr>
          </w:p>
          <w:p w14:paraId="52EFCECC" w14:textId="5EEB6D62" w:rsidR="00975EBD" w:rsidRPr="00786A7D" w:rsidRDefault="00975EBD" w:rsidP="00D51713">
            <w:pPr>
              <w:jc w:val="center"/>
              <w:rPr>
                <w:b/>
                <w:bCs/>
                <w:sz w:val="24"/>
                <w:lang w:val="de-AT"/>
              </w:rPr>
            </w:pPr>
            <w:r w:rsidRPr="00786A7D">
              <w:rPr>
                <w:b/>
                <w:bCs/>
                <w:sz w:val="24"/>
                <w:lang w:val="de-AT"/>
              </w:rPr>
              <w:t>Erklärung und Unterschrift</w:t>
            </w:r>
          </w:p>
          <w:p w14:paraId="54DD3882" w14:textId="77777777" w:rsidR="00975EBD" w:rsidRDefault="00975EBD" w:rsidP="00D51713">
            <w:pPr>
              <w:rPr>
                <w:lang w:val="de-AT"/>
              </w:rPr>
            </w:pPr>
          </w:p>
          <w:p w14:paraId="45CDA93F" w14:textId="0981ADBD" w:rsidR="00975EBD" w:rsidRPr="00786A7D" w:rsidRDefault="00975EBD" w:rsidP="00D51713">
            <w:pPr>
              <w:jc w:val="center"/>
              <w:rPr>
                <w:b/>
                <w:bCs/>
                <w:lang w:val="de-AT"/>
              </w:rPr>
            </w:pPr>
            <w:r w:rsidRPr="00786A7D">
              <w:rPr>
                <w:b/>
                <w:bCs/>
                <w:lang w:val="de-AT"/>
              </w:rPr>
              <w:t>Hiermit bestätige ich,</w:t>
            </w:r>
          </w:p>
          <w:p w14:paraId="7DE29D71" w14:textId="77777777" w:rsidR="00975EBD" w:rsidRDefault="00975EBD" w:rsidP="00D51713">
            <w:pPr>
              <w:jc w:val="center"/>
              <w:rPr>
                <w:b/>
                <w:bCs/>
                <w:lang w:val="de-AT"/>
              </w:rPr>
            </w:pPr>
            <w:r w:rsidRPr="00786A7D">
              <w:rPr>
                <w:b/>
                <w:bCs/>
                <w:lang w:val="de-AT"/>
              </w:rPr>
              <w:t>dass ich die Sicherheitshinweise vollständig gelesen und verstanden habe sowie den Anforderungen nachkommen werde.</w:t>
            </w:r>
          </w:p>
          <w:p w14:paraId="6A647DDD" w14:textId="77777777" w:rsidR="00B11B3E" w:rsidRPr="00786A7D" w:rsidRDefault="00B11B3E" w:rsidP="00D51713">
            <w:pPr>
              <w:jc w:val="center"/>
              <w:rPr>
                <w:b/>
                <w:bCs/>
                <w:lang w:val="de-AT"/>
              </w:rPr>
            </w:pPr>
          </w:p>
          <w:p w14:paraId="45396123" w14:textId="77777777" w:rsidR="00975EBD" w:rsidRDefault="00975EBD" w:rsidP="006E32D7">
            <w:pPr>
              <w:rPr>
                <w:lang w:val="de-AT"/>
              </w:rPr>
            </w:pPr>
          </w:p>
        </w:tc>
        <w:tc>
          <w:tcPr>
            <w:tcW w:w="222" w:type="dxa"/>
          </w:tcPr>
          <w:p w14:paraId="1BA44B72" w14:textId="77777777" w:rsidR="00975EBD" w:rsidRDefault="00975EBD" w:rsidP="00D51713">
            <w:pPr>
              <w:jc w:val="center"/>
              <w:rPr>
                <w:b/>
                <w:bCs/>
                <w:sz w:val="24"/>
                <w:lang w:val="de-AT"/>
              </w:rPr>
            </w:pPr>
          </w:p>
        </w:tc>
      </w:tr>
      <w:tr w:rsidR="00975EBD" w14:paraId="0BFAAE58" w14:textId="77777777" w:rsidTr="008C0359">
        <w:trPr>
          <w:jc w:val="center"/>
        </w:trPr>
        <w:tc>
          <w:tcPr>
            <w:tcW w:w="6729" w:type="dxa"/>
          </w:tcPr>
          <w:p w14:paraId="1AC6CC70" w14:textId="73EB649F" w:rsidR="00975EBD" w:rsidRDefault="00975EBD" w:rsidP="00D51713">
            <w:pPr>
              <w:rPr>
                <w:lang w:val="de-AT"/>
              </w:rPr>
            </w:pPr>
            <w:r>
              <w:rPr>
                <w:lang w:val="de-AT"/>
              </w:rPr>
              <w:t xml:space="preserve">Name: </w:t>
            </w:r>
            <w:r>
              <w:rPr>
                <w:lang w:val="de-AT"/>
              </w:rPr>
              <w:tab/>
            </w:r>
            <w:r>
              <w:rPr>
                <w:lang w:val="de-AT"/>
              </w:rPr>
              <w:tab/>
              <w:t>___________________________________________</w:t>
            </w:r>
          </w:p>
          <w:p w14:paraId="1CAD51C0" w14:textId="77777777" w:rsidR="00975EBD" w:rsidRDefault="00975EBD" w:rsidP="00D51713">
            <w:pPr>
              <w:rPr>
                <w:lang w:val="de-AT"/>
              </w:rPr>
            </w:pPr>
          </w:p>
        </w:tc>
        <w:tc>
          <w:tcPr>
            <w:tcW w:w="222" w:type="dxa"/>
          </w:tcPr>
          <w:p w14:paraId="56CC1374" w14:textId="77777777" w:rsidR="00975EBD" w:rsidRDefault="00975EBD" w:rsidP="00D51713">
            <w:pPr>
              <w:rPr>
                <w:lang w:val="de-AT"/>
              </w:rPr>
            </w:pPr>
          </w:p>
        </w:tc>
      </w:tr>
      <w:tr w:rsidR="00975EBD" w14:paraId="76466233" w14:textId="77777777" w:rsidTr="008C0359">
        <w:trPr>
          <w:jc w:val="center"/>
        </w:trPr>
        <w:tc>
          <w:tcPr>
            <w:tcW w:w="6729" w:type="dxa"/>
          </w:tcPr>
          <w:p w14:paraId="55E5DDC8" w14:textId="1DC38466" w:rsidR="00975EBD" w:rsidRDefault="00975EBD" w:rsidP="00D51713">
            <w:pPr>
              <w:rPr>
                <w:lang w:val="de-AT"/>
              </w:rPr>
            </w:pPr>
            <w:r>
              <w:rPr>
                <w:lang w:val="de-AT"/>
              </w:rPr>
              <w:t xml:space="preserve">Firma: </w:t>
            </w:r>
            <w:r>
              <w:rPr>
                <w:lang w:val="de-AT"/>
              </w:rPr>
              <w:tab/>
            </w:r>
            <w:r>
              <w:rPr>
                <w:lang w:val="de-AT"/>
              </w:rPr>
              <w:tab/>
              <w:t>___________________________________________</w:t>
            </w:r>
          </w:p>
          <w:p w14:paraId="2AFF2955" w14:textId="77777777" w:rsidR="00975EBD" w:rsidRDefault="00975EBD" w:rsidP="00D51713">
            <w:pPr>
              <w:rPr>
                <w:lang w:val="de-AT"/>
              </w:rPr>
            </w:pPr>
          </w:p>
        </w:tc>
        <w:tc>
          <w:tcPr>
            <w:tcW w:w="222" w:type="dxa"/>
          </w:tcPr>
          <w:p w14:paraId="7123127B" w14:textId="77777777" w:rsidR="00975EBD" w:rsidRDefault="00975EBD" w:rsidP="00D51713">
            <w:pPr>
              <w:rPr>
                <w:lang w:val="de-AT"/>
              </w:rPr>
            </w:pPr>
          </w:p>
        </w:tc>
      </w:tr>
      <w:tr w:rsidR="00975EBD" w14:paraId="7A14D85C" w14:textId="77777777" w:rsidTr="008C0359">
        <w:trPr>
          <w:jc w:val="center"/>
        </w:trPr>
        <w:tc>
          <w:tcPr>
            <w:tcW w:w="6729" w:type="dxa"/>
          </w:tcPr>
          <w:p w14:paraId="0CBD4BE5" w14:textId="32833D01" w:rsidR="00975EBD" w:rsidRDefault="00975EBD" w:rsidP="00D51713">
            <w:pPr>
              <w:rPr>
                <w:lang w:val="de-AT"/>
              </w:rPr>
            </w:pPr>
            <w:r>
              <w:rPr>
                <w:lang w:val="de-AT"/>
              </w:rPr>
              <w:t xml:space="preserve">Datum: </w:t>
            </w:r>
            <w:r>
              <w:rPr>
                <w:lang w:val="de-AT"/>
              </w:rPr>
              <w:tab/>
              <w:t>___________________________________________</w:t>
            </w:r>
          </w:p>
          <w:p w14:paraId="6C105402" w14:textId="77777777" w:rsidR="00975EBD" w:rsidRDefault="00975EBD" w:rsidP="00D51713">
            <w:pPr>
              <w:rPr>
                <w:lang w:val="de-AT"/>
              </w:rPr>
            </w:pPr>
          </w:p>
        </w:tc>
        <w:tc>
          <w:tcPr>
            <w:tcW w:w="222" w:type="dxa"/>
          </w:tcPr>
          <w:p w14:paraId="43571587" w14:textId="77777777" w:rsidR="00975EBD" w:rsidRDefault="00975EBD" w:rsidP="00D51713">
            <w:pPr>
              <w:rPr>
                <w:lang w:val="de-AT"/>
              </w:rPr>
            </w:pPr>
          </w:p>
        </w:tc>
      </w:tr>
      <w:tr w:rsidR="00975EBD" w14:paraId="25DB4608" w14:textId="77777777" w:rsidTr="008C0359">
        <w:trPr>
          <w:jc w:val="center"/>
        </w:trPr>
        <w:tc>
          <w:tcPr>
            <w:tcW w:w="6729" w:type="dxa"/>
          </w:tcPr>
          <w:p w14:paraId="681A79FE" w14:textId="6FC8296D" w:rsidR="00975EBD" w:rsidRDefault="00975EBD" w:rsidP="00D51713">
            <w:pPr>
              <w:rPr>
                <w:lang w:val="de-AT"/>
              </w:rPr>
            </w:pPr>
            <w:r>
              <w:rPr>
                <w:lang w:val="de-AT"/>
              </w:rPr>
              <w:t xml:space="preserve">Unterschrift: </w:t>
            </w:r>
            <w:r>
              <w:rPr>
                <w:lang w:val="de-AT"/>
              </w:rPr>
              <w:tab/>
              <w:t>___________________________________________</w:t>
            </w:r>
          </w:p>
          <w:p w14:paraId="3C5183E0" w14:textId="77777777" w:rsidR="00975EBD" w:rsidRDefault="00975EBD" w:rsidP="00D51713">
            <w:pPr>
              <w:rPr>
                <w:lang w:val="de-AT"/>
              </w:rPr>
            </w:pPr>
          </w:p>
        </w:tc>
        <w:tc>
          <w:tcPr>
            <w:tcW w:w="222" w:type="dxa"/>
          </w:tcPr>
          <w:p w14:paraId="330B9C49" w14:textId="77777777" w:rsidR="00975EBD" w:rsidRDefault="00975EBD" w:rsidP="00D51713">
            <w:pPr>
              <w:rPr>
                <w:lang w:val="de-AT"/>
              </w:rPr>
            </w:pPr>
          </w:p>
        </w:tc>
      </w:tr>
      <w:tr w:rsidR="00975EBD" w:rsidRPr="00895AB0" w14:paraId="72071F7C" w14:textId="77777777" w:rsidTr="008C0359">
        <w:trPr>
          <w:jc w:val="center"/>
        </w:trPr>
        <w:tc>
          <w:tcPr>
            <w:tcW w:w="6729" w:type="dxa"/>
          </w:tcPr>
          <w:p w14:paraId="4645A2F4" w14:textId="528538AA" w:rsidR="00975EBD" w:rsidRPr="00D51713" w:rsidRDefault="00975EBD" w:rsidP="00D51713">
            <w:pPr>
              <w:jc w:val="both"/>
              <w:rPr>
                <w:sz w:val="16"/>
                <w:szCs w:val="16"/>
                <w:lang w:val="de-AT"/>
              </w:rPr>
            </w:pPr>
            <w:r w:rsidRPr="00D51713">
              <w:rPr>
                <w:sz w:val="16"/>
                <w:szCs w:val="16"/>
                <w:lang w:val="de-AT"/>
              </w:rPr>
              <w:t>Das Datum ihres Besuchs sowie Ihre Unterschrift („Persönliche Daten“) werden von D</w:t>
            </w:r>
            <w:r w:rsidR="00895AB0">
              <w:rPr>
                <w:sz w:val="16"/>
                <w:szCs w:val="16"/>
                <w:lang w:val="de-AT"/>
              </w:rPr>
              <w:t>SW Kristall AG &amp; Co KG</w:t>
            </w:r>
            <w:r w:rsidRPr="00D51713">
              <w:rPr>
                <w:sz w:val="16"/>
                <w:szCs w:val="16"/>
                <w:lang w:val="de-AT"/>
              </w:rPr>
              <w:t xml:space="preserve">, </w:t>
            </w:r>
            <w:proofErr w:type="spellStart"/>
            <w:r w:rsidRPr="00D51713">
              <w:rPr>
                <w:sz w:val="16"/>
                <w:szCs w:val="16"/>
                <w:lang w:val="de-AT"/>
              </w:rPr>
              <w:t>Swarovskistraße</w:t>
            </w:r>
            <w:proofErr w:type="spellEnd"/>
            <w:r w:rsidRPr="00D51713">
              <w:rPr>
                <w:sz w:val="16"/>
                <w:szCs w:val="16"/>
                <w:lang w:val="de-AT"/>
              </w:rPr>
              <w:t xml:space="preserve"> 30, 6112 Wattens, verarbeitet, um Sie nachweislich über die am Betriebsgelände geltenden Sicherheitsvorschriften zu informieren. Ihre persönlichen Daten werden für ein Jahr gespeichert. Rechtsgrundlage für die Datenverarbeitung ist gemäß Art 6 (1)(f) DSGVO das berechtigte Interesse der Reduzierung von Sicherheitsrisiken am und im Betriebsgelände. Ihnen stehen grundsätzlich die Rechte auf Auskunft, Berichtigung, Löschung, Einschränkung, Datenübertragbarkeit, Widerruf und Widerspruch zu.</w:t>
            </w:r>
            <w:r>
              <w:rPr>
                <w:sz w:val="16"/>
                <w:szCs w:val="16"/>
                <w:lang w:val="de-AT"/>
              </w:rPr>
              <w:t xml:space="preserve"> </w:t>
            </w:r>
            <w:r w:rsidRPr="00D51713">
              <w:rPr>
                <w:sz w:val="16"/>
                <w:szCs w:val="16"/>
                <w:lang w:val="de-AT"/>
              </w:rPr>
              <w:t xml:space="preserve">Für die Ausübung Ihrer Rechte wenden Sie sich bitte an </w:t>
            </w:r>
            <w:hyperlink r:id="rId6" w:history="1">
              <w:r w:rsidRPr="00D51713">
                <w:rPr>
                  <w:rStyle w:val="Hyperlink"/>
                  <w:sz w:val="16"/>
                  <w:szCs w:val="16"/>
                  <w:lang w:val="de-AT"/>
                </w:rPr>
                <w:t>dataprivacy@swarovski.com</w:t>
              </w:r>
            </w:hyperlink>
            <w:r w:rsidRPr="00D51713">
              <w:rPr>
                <w:sz w:val="16"/>
                <w:szCs w:val="16"/>
                <w:lang w:val="de-AT"/>
              </w:rPr>
              <w:t>.</w:t>
            </w:r>
          </w:p>
          <w:p w14:paraId="182CF507" w14:textId="57539730" w:rsidR="00975EBD" w:rsidRPr="00D51713" w:rsidRDefault="008615B7" w:rsidP="00D51713">
            <w:pPr>
              <w:rPr>
                <w:sz w:val="16"/>
                <w:szCs w:val="16"/>
                <w:lang w:val="de-AT"/>
              </w:rPr>
            </w:pPr>
            <w:r w:rsidRPr="006F4968">
              <w:rPr>
                <w:sz w:val="16"/>
                <w:szCs w:val="16"/>
                <w:lang w:val="de-AT"/>
              </w:rPr>
              <w:t>Freigabedatum: 20231123, Freigegeben: Helmut Gassner, EHSS / D. Swarovski KG</w:t>
            </w:r>
          </w:p>
        </w:tc>
        <w:tc>
          <w:tcPr>
            <w:tcW w:w="222" w:type="dxa"/>
          </w:tcPr>
          <w:p w14:paraId="026F56D8" w14:textId="77777777" w:rsidR="00975EBD" w:rsidRPr="00D51713" w:rsidRDefault="00975EBD" w:rsidP="00D51713">
            <w:pPr>
              <w:jc w:val="both"/>
              <w:rPr>
                <w:sz w:val="16"/>
                <w:szCs w:val="16"/>
                <w:lang w:val="de-AT"/>
              </w:rPr>
            </w:pPr>
          </w:p>
        </w:tc>
      </w:tr>
    </w:tbl>
    <w:p w14:paraId="164FC61F" w14:textId="77777777" w:rsidR="00D51713" w:rsidRPr="006E32D7" w:rsidRDefault="00D51713">
      <w:pPr>
        <w:rPr>
          <w:lang w:val="de-AT"/>
        </w:rPr>
      </w:pPr>
    </w:p>
    <w:sectPr w:rsidR="00D51713" w:rsidRPr="006E32D7" w:rsidSect="008B297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74758"/>
    <w:multiLevelType w:val="multilevel"/>
    <w:tmpl w:val="12581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16"/>
        </w:tabs>
        <w:ind w:left="716" w:hanging="432"/>
      </w:pPr>
      <w:rPr>
        <w:sz w:val="16"/>
        <w:szCs w:val="16"/>
      </w:rPr>
    </w:lvl>
    <w:lvl w:ilvl="2">
      <w:start w:val="1"/>
      <w:numFmt w:val="decimal"/>
      <w:lvlText w:val="%2.%1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990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D7"/>
    <w:rsid w:val="00031569"/>
    <w:rsid w:val="001D3150"/>
    <w:rsid w:val="00252F69"/>
    <w:rsid w:val="002B78CF"/>
    <w:rsid w:val="003520BA"/>
    <w:rsid w:val="0046485D"/>
    <w:rsid w:val="00474F7B"/>
    <w:rsid w:val="006E32D7"/>
    <w:rsid w:val="007B5D7A"/>
    <w:rsid w:val="008615B7"/>
    <w:rsid w:val="008653E0"/>
    <w:rsid w:val="00895AB0"/>
    <w:rsid w:val="008A2DA2"/>
    <w:rsid w:val="008B2974"/>
    <w:rsid w:val="008C0359"/>
    <w:rsid w:val="00975EBD"/>
    <w:rsid w:val="00B11B3E"/>
    <w:rsid w:val="00C57FD9"/>
    <w:rsid w:val="00D51713"/>
    <w:rsid w:val="00DB4AEF"/>
    <w:rsid w:val="00E25C5F"/>
    <w:rsid w:val="00F5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9419"/>
  <w15:chartTrackingRefBased/>
  <w15:docId w15:val="{ADA0BA36-8302-4F14-8657-36FF8912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0BA"/>
    <w:pPr>
      <w:spacing w:after="0" w:line="240" w:lineRule="auto"/>
    </w:pPr>
    <w:rPr>
      <w:rFonts w:ascii="Avenir Next LT Pro" w:hAnsi="Avenir Next LT Pro" w:cs="Times New Roman"/>
      <w:sz w:val="20"/>
      <w:szCs w:val="24"/>
      <w:lang w:val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31569"/>
    <w:pPr>
      <w:keepNext/>
      <w:numPr>
        <w:ilvl w:val="1"/>
        <w:numId w:val="1"/>
      </w:numPr>
      <w:spacing w:after="60"/>
      <w:outlineLvl w:val="1"/>
    </w:pPr>
    <w:rPr>
      <w:rFonts w:cs="Arial"/>
      <w:bCs/>
      <w:iCs/>
      <w:sz w:val="1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31569"/>
    <w:rPr>
      <w:rFonts w:ascii="Avenir Next LT Pro" w:hAnsi="Avenir Next LT Pro" w:cs="Arial"/>
      <w:bCs/>
      <w:iCs/>
      <w:sz w:val="16"/>
      <w:szCs w:val="28"/>
    </w:rPr>
  </w:style>
  <w:style w:type="table" w:styleId="Tabellenraster">
    <w:name w:val="Table Grid"/>
    <w:basedOn w:val="NormaleTabelle"/>
    <w:uiPriority w:val="39"/>
    <w:rsid w:val="006E32D7"/>
    <w:pPr>
      <w:spacing w:after="0" w:line="240" w:lineRule="auto"/>
    </w:pPr>
    <w:rPr>
      <w:rFonts w:ascii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E3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hyperlink" Target="http://?" TargetMode="External"/>
	<Relationship Id="rId5" Type="http://schemas.openxmlformats.org/officeDocument/2006/relationships/image" Target="media/image1.jpeg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Gassner Helmut</dc:creator>
  <cp:keywords/>
  <dc:description/>
  <cp:lastModifiedBy>Rubner-Kroell Sabine</cp:lastModifiedBy>
  <cp:revision>2</cp:revision>
  <cp:lastPrinted>2023-10-24T07:03:00Z</cp:lastPrinted>
  <dcterms:created xsi:type="dcterms:W3CDTF">2025-10-02T11:17:00Z</dcterms:created>
  <dcterms:modified xsi:type="dcterms:W3CDTF">2025-10-02T11:17:00Z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XCREATEDATE">
    <vt:lpwstr>24.10.2023</vt:lpwstr>
  </property>
  <property fmtid="{D5CDD505-2E9C-101B-9397-08002B2CF9AE}" pid="3" name="OTXOBJID">
    <vt:lpwstr>78085842</vt:lpwstr>
  </property>
  <property fmtid="{D5CDD505-2E9C-101B-9397-08002B2CF9AE}" pid="4" name="OTXOWNER">
    <vt:lpwstr>Segner Pascal (u0209952)</vt:lpwstr>
  </property>
</Properties>
</file>